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816C" w14:textId="77777777" w:rsidR="006437F3" w:rsidRPr="00EB496A" w:rsidRDefault="006437F3" w:rsidP="006437F3">
      <w:pPr>
        <w:jc w:val="center"/>
        <w:rPr>
          <w:rFonts w:asciiTheme="minorHAnsi" w:hAnsiTheme="minorHAnsi" w:cs="Arial"/>
          <w:b/>
          <w:sz w:val="28"/>
          <w:szCs w:val="26"/>
        </w:rPr>
      </w:pPr>
    </w:p>
    <w:p w14:paraId="1FE7127A" w14:textId="77777777" w:rsidR="00052736" w:rsidRPr="00BD3DF7" w:rsidRDefault="00052736" w:rsidP="00052736">
      <w:pPr>
        <w:jc w:val="center"/>
        <w:rPr>
          <w:rFonts w:asciiTheme="minorHAnsi" w:hAnsiTheme="minorHAnsi" w:cs="Tahoma"/>
          <w:b/>
        </w:rPr>
      </w:pPr>
      <w:r w:rsidRPr="00BD3DF7">
        <w:rPr>
          <w:rFonts w:asciiTheme="minorHAnsi" w:hAnsiTheme="minorHAnsi" w:cs="Tahoma"/>
          <w:b/>
        </w:rPr>
        <w:t xml:space="preserve">EL SECRETARIO TÉCNICO DEL COMITÉ DE CONCILIACIÓN DE LA </w:t>
      </w:r>
    </w:p>
    <w:p w14:paraId="7EBC85B8" w14:textId="65FF6BD8" w:rsidR="00052736" w:rsidRPr="00BD3DF7" w:rsidRDefault="00B2621F" w:rsidP="00052736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EMPRESA DE SERVICIOS PÚBLICOS DEL DISTRITO DE SANTA MARTA </w:t>
      </w:r>
      <w:proofErr w:type="spellStart"/>
      <w:r>
        <w:rPr>
          <w:rFonts w:asciiTheme="minorHAnsi" w:hAnsiTheme="minorHAnsi" w:cs="Tahoma"/>
          <w:b/>
        </w:rPr>
        <w:t>ESSMAR</w:t>
      </w:r>
      <w:proofErr w:type="spellEnd"/>
      <w:r>
        <w:rPr>
          <w:rFonts w:asciiTheme="minorHAnsi" w:hAnsiTheme="minorHAnsi" w:cs="Tahoma"/>
          <w:b/>
        </w:rPr>
        <w:t xml:space="preserve"> </w:t>
      </w:r>
      <w:proofErr w:type="spellStart"/>
      <w:r>
        <w:rPr>
          <w:rFonts w:asciiTheme="minorHAnsi" w:hAnsiTheme="minorHAnsi" w:cs="Tahoma"/>
          <w:b/>
        </w:rPr>
        <w:t>E.S.P</w:t>
      </w:r>
      <w:proofErr w:type="spellEnd"/>
      <w:r>
        <w:rPr>
          <w:rFonts w:asciiTheme="minorHAnsi" w:hAnsiTheme="minorHAnsi" w:cs="Tahoma"/>
          <w:b/>
        </w:rPr>
        <w:t>.</w:t>
      </w:r>
    </w:p>
    <w:p w14:paraId="2162D4EA" w14:textId="77777777" w:rsidR="00052736" w:rsidRPr="00BD3DF7" w:rsidRDefault="00052736" w:rsidP="00052736">
      <w:pPr>
        <w:jc w:val="center"/>
        <w:rPr>
          <w:rFonts w:asciiTheme="minorHAnsi" w:hAnsiTheme="minorHAnsi" w:cs="Tahoma"/>
          <w:b/>
        </w:rPr>
      </w:pPr>
    </w:p>
    <w:p w14:paraId="678ECC3A" w14:textId="77777777" w:rsidR="00052736" w:rsidRPr="00BD3DF7" w:rsidRDefault="00052736" w:rsidP="00052736">
      <w:pPr>
        <w:jc w:val="center"/>
        <w:rPr>
          <w:rFonts w:asciiTheme="minorHAnsi" w:hAnsiTheme="minorHAnsi" w:cs="Tahoma"/>
          <w:b/>
        </w:rPr>
      </w:pPr>
      <w:r w:rsidRPr="00BD3DF7">
        <w:rPr>
          <w:rFonts w:asciiTheme="minorHAnsi" w:hAnsiTheme="minorHAnsi" w:cs="Tahoma"/>
          <w:b/>
        </w:rPr>
        <w:t>CERTIFICA QUE</w:t>
      </w:r>
    </w:p>
    <w:p w14:paraId="48B1D1F1" w14:textId="77777777" w:rsidR="006437F3" w:rsidRPr="00BD3DF7" w:rsidRDefault="006437F3" w:rsidP="006437F3">
      <w:pPr>
        <w:jc w:val="both"/>
        <w:rPr>
          <w:rFonts w:asciiTheme="minorHAnsi" w:hAnsiTheme="minorHAnsi" w:cs="Arial"/>
          <w:lang w:val="es-CO"/>
        </w:rPr>
      </w:pPr>
    </w:p>
    <w:p w14:paraId="68CFEE47" w14:textId="6E47BD08" w:rsidR="006437F3" w:rsidRPr="00BD3DF7" w:rsidRDefault="00EF48D0" w:rsidP="006437F3">
      <w:pPr>
        <w:tabs>
          <w:tab w:val="left" w:pos="284"/>
        </w:tabs>
        <w:jc w:val="both"/>
        <w:rPr>
          <w:rFonts w:asciiTheme="minorHAnsi" w:hAnsiTheme="minorHAnsi" w:cs="Arial"/>
          <w:b/>
          <w:bCs/>
        </w:rPr>
      </w:pPr>
      <w:r w:rsidRPr="00BD3DF7">
        <w:rPr>
          <w:rFonts w:asciiTheme="minorHAnsi" w:hAnsiTheme="minorHAnsi" w:cs="Arial"/>
          <w:lang w:val="es-MX"/>
        </w:rPr>
        <w:t xml:space="preserve">El Comité de Conciliación en </w:t>
      </w:r>
      <w:r w:rsidR="00D369EB">
        <w:rPr>
          <w:rFonts w:asciiTheme="minorHAnsi" w:hAnsiTheme="minorHAnsi" w:cs="Arial"/>
          <w:lang w:val="es-MX"/>
        </w:rPr>
        <w:t>(</w:t>
      </w:r>
      <w:r w:rsidRPr="00BD3DF7">
        <w:rPr>
          <w:rFonts w:asciiTheme="minorHAnsi" w:hAnsiTheme="minorHAnsi" w:cs="Arial"/>
          <w:i/>
          <w:u w:val="single"/>
          <w:lang w:val="es-MX"/>
        </w:rPr>
        <w:t xml:space="preserve">Sesión </w:t>
      </w:r>
      <w:r w:rsidR="00052736" w:rsidRPr="00BD3DF7">
        <w:rPr>
          <w:rFonts w:asciiTheme="minorHAnsi" w:hAnsiTheme="minorHAnsi" w:cs="Arial"/>
          <w:i/>
          <w:u w:val="single"/>
          <w:lang w:val="es-MX"/>
        </w:rPr>
        <w:t>O</w:t>
      </w:r>
      <w:r w:rsidR="0078178F" w:rsidRPr="00BD3DF7">
        <w:rPr>
          <w:rFonts w:asciiTheme="minorHAnsi" w:hAnsiTheme="minorHAnsi" w:cs="Arial"/>
          <w:i/>
          <w:u w:val="single"/>
          <w:lang w:val="es-MX"/>
        </w:rPr>
        <w:t>rdinaria</w:t>
      </w:r>
      <w:r w:rsidR="00D369EB">
        <w:rPr>
          <w:rFonts w:asciiTheme="minorHAnsi" w:hAnsiTheme="minorHAnsi" w:cs="Arial"/>
          <w:i/>
          <w:u w:val="single"/>
          <w:lang w:val="es-MX"/>
        </w:rPr>
        <w:t>/ Sesión Extraordinaria)</w:t>
      </w:r>
      <w:r w:rsidRPr="00BD3DF7">
        <w:rPr>
          <w:rFonts w:asciiTheme="minorHAnsi" w:hAnsiTheme="minorHAnsi" w:cs="Arial"/>
          <w:lang w:val="es-MX"/>
        </w:rPr>
        <w:t>, realizada</w:t>
      </w:r>
      <w:r w:rsidR="00571148" w:rsidRPr="00BD3DF7">
        <w:rPr>
          <w:rFonts w:asciiTheme="minorHAnsi" w:hAnsiTheme="minorHAnsi" w:cs="Tahoma"/>
          <w:lang w:val="es-MX"/>
        </w:rPr>
        <w:t xml:space="preserve"> el día </w:t>
      </w:r>
      <w:r w:rsidR="00D369EB">
        <w:rPr>
          <w:rFonts w:asciiTheme="minorHAnsi" w:hAnsiTheme="minorHAnsi" w:cs="Tahoma"/>
          <w:lang w:val="es-MX"/>
        </w:rPr>
        <w:t>XXX</w:t>
      </w:r>
      <w:r w:rsidR="00571148" w:rsidRPr="00BD3DF7">
        <w:rPr>
          <w:rFonts w:asciiTheme="minorHAnsi" w:hAnsiTheme="minorHAnsi" w:cs="Tahoma"/>
          <w:lang w:val="es-MX"/>
        </w:rPr>
        <w:t xml:space="preserve"> (</w:t>
      </w:r>
      <w:r w:rsidR="00D369EB">
        <w:rPr>
          <w:rFonts w:asciiTheme="minorHAnsi" w:hAnsiTheme="minorHAnsi" w:cs="Tahoma"/>
          <w:lang w:val="es-MX"/>
        </w:rPr>
        <w:t>xx</w:t>
      </w:r>
      <w:r w:rsidR="00571148" w:rsidRPr="00BD3DF7">
        <w:rPr>
          <w:rFonts w:asciiTheme="minorHAnsi" w:hAnsiTheme="minorHAnsi" w:cs="Tahoma"/>
          <w:lang w:val="es-MX"/>
        </w:rPr>
        <w:t xml:space="preserve">) de </w:t>
      </w:r>
      <w:r w:rsidR="00D369EB">
        <w:rPr>
          <w:rFonts w:asciiTheme="minorHAnsi" w:hAnsiTheme="minorHAnsi" w:cs="Tahoma"/>
          <w:lang w:val="es-MX"/>
        </w:rPr>
        <w:t>xxx</w:t>
      </w:r>
      <w:r w:rsidR="00DA4BC7" w:rsidRPr="00BD3DF7">
        <w:rPr>
          <w:rFonts w:asciiTheme="minorHAnsi" w:hAnsiTheme="minorHAnsi" w:cs="Tahoma"/>
          <w:lang w:val="es-MX"/>
        </w:rPr>
        <w:t xml:space="preserve"> </w:t>
      </w:r>
      <w:r w:rsidR="00571148" w:rsidRPr="00BD3DF7">
        <w:rPr>
          <w:rFonts w:asciiTheme="minorHAnsi" w:hAnsiTheme="minorHAnsi" w:cs="Tahoma"/>
          <w:lang w:val="es-MX"/>
        </w:rPr>
        <w:t xml:space="preserve">de </w:t>
      </w:r>
      <w:r w:rsidR="00D369EB">
        <w:rPr>
          <w:rFonts w:asciiTheme="minorHAnsi" w:hAnsiTheme="minorHAnsi" w:cs="Tahoma"/>
          <w:lang w:val="es-MX"/>
        </w:rPr>
        <w:t>xxx</w:t>
      </w:r>
      <w:r w:rsidRPr="00BD3DF7">
        <w:rPr>
          <w:rFonts w:asciiTheme="minorHAnsi" w:hAnsiTheme="minorHAnsi" w:cs="Arial"/>
          <w:lang w:val="es-MX"/>
        </w:rPr>
        <w:t xml:space="preserve">, </w:t>
      </w:r>
      <w:r w:rsidR="00892531">
        <w:rPr>
          <w:rFonts w:asciiTheme="minorHAnsi" w:hAnsiTheme="minorHAnsi" w:cs="Arial"/>
          <w:lang w:val="es-ES_tradnl"/>
        </w:rPr>
        <w:t>estudió</w:t>
      </w:r>
      <w:r w:rsidR="006437F3" w:rsidRPr="00BD3DF7">
        <w:rPr>
          <w:rFonts w:asciiTheme="minorHAnsi" w:hAnsiTheme="minorHAnsi" w:cs="Arial"/>
          <w:lang w:val="es-ES_tradnl"/>
        </w:rPr>
        <w:t xml:space="preserve"> la </w:t>
      </w:r>
      <w:r w:rsidR="006437F3" w:rsidRPr="00BD3DF7">
        <w:rPr>
          <w:rFonts w:asciiTheme="minorHAnsi" w:hAnsiTheme="minorHAnsi" w:cs="Arial"/>
          <w:bCs/>
          <w:lang w:val="es-CO"/>
        </w:rPr>
        <w:t xml:space="preserve">procedencia de presentar o aceptar fórmula de acuerdo conciliatorio </w:t>
      </w:r>
      <w:r w:rsidR="00065E72">
        <w:rPr>
          <w:rFonts w:asciiTheme="minorHAnsi" w:hAnsiTheme="minorHAnsi" w:cs="Arial"/>
          <w:bCs/>
          <w:lang w:val="es-CO"/>
        </w:rPr>
        <w:t>con ocasión de (</w:t>
      </w:r>
      <w:r w:rsidR="00065E72" w:rsidRPr="00065E72">
        <w:rPr>
          <w:rFonts w:asciiTheme="minorHAnsi" w:hAnsiTheme="minorHAnsi" w:cs="Arial"/>
          <w:bCs/>
          <w:i/>
          <w:lang w:val="es-CO"/>
        </w:rPr>
        <w:t>Especificar tipo de audiencia</w:t>
      </w:r>
      <w:r w:rsidR="00065E72">
        <w:rPr>
          <w:rFonts w:asciiTheme="minorHAnsi" w:hAnsiTheme="minorHAnsi" w:cs="Arial"/>
          <w:bCs/>
          <w:lang w:val="es-CO"/>
        </w:rPr>
        <w:t xml:space="preserve">) </w:t>
      </w:r>
      <w:r w:rsidR="006437F3" w:rsidRPr="00BD3DF7">
        <w:rPr>
          <w:rFonts w:asciiTheme="minorHAnsi" w:hAnsiTheme="minorHAnsi" w:cs="Arial"/>
          <w:bCs/>
        </w:rPr>
        <w:t xml:space="preserve">en el marco del </w:t>
      </w:r>
      <w:r w:rsidR="00D369EB">
        <w:rPr>
          <w:rFonts w:asciiTheme="minorHAnsi" w:hAnsiTheme="minorHAnsi" w:cs="Arial"/>
          <w:bCs/>
        </w:rPr>
        <w:t>(</w:t>
      </w:r>
      <w:r w:rsidR="00D369EB">
        <w:rPr>
          <w:rFonts w:asciiTheme="minorHAnsi" w:hAnsiTheme="minorHAnsi" w:cs="Arial"/>
          <w:bCs/>
          <w:i/>
          <w:u w:val="single"/>
        </w:rPr>
        <w:t>Tipo de trámite)</w:t>
      </w:r>
      <w:r w:rsidR="00A945D3" w:rsidRPr="00BD3DF7">
        <w:rPr>
          <w:rFonts w:asciiTheme="minorHAnsi" w:hAnsiTheme="minorHAnsi" w:cs="Arial"/>
          <w:bCs/>
        </w:rPr>
        <w:t>,</w:t>
      </w:r>
      <w:r w:rsidR="00892531">
        <w:rPr>
          <w:rFonts w:asciiTheme="minorHAnsi" w:hAnsiTheme="minorHAnsi" w:cs="Arial"/>
          <w:bCs/>
        </w:rPr>
        <w:t xml:space="preserve"> </w:t>
      </w:r>
      <w:r w:rsidR="001C63FD" w:rsidRPr="001C63FD">
        <w:rPr>
          <w:rFonts w:asciiTheme="minorHAnsi" w:hAnsiTheme="minorHAnsi" w:cs="Arial"/>
          <w:b/>
        </w:rPr>
        <w:t xml:space="preserve">Rad. </w:t>
      </w:r>
      <w:r w:rsidR="00D369EB">
        <w:rPr>
          <w:rFonts w:asciiTheme="minorHAnsi" w:hAnsiTheme="minorHAnsi" w:cs="Arial"/>
          <w:b/>
        </w:rPr>
        <w:t xml:space="preserve">XXX </w:t>
      </w:r>
      <w:r w:rsidR="00065E72" w:rsidRPr="00065E72">
        <w:rPr>
          <w:rFonts w:asciiTheme="minorHAnsi" w:hAnsiTheme="minorHAnsi" w:cs="Arial"/>
        </w:rPr>
        <w:t>(</w:t>
      </w:r>
      <w:r w:rsidR="00D369EB">
        <w:rPr>
          <w:rFonts w:asciiTheme="minorHAnsi" w:hAnsiTheme="minorHAnsi" w:cs="Arial"/>
          <w:bCs/>
        </w:rPr>
        <w:t>convocado</w:t>
      </w:r>
      <w:r w:rsidR="00065E72">
        <w:rPr>
          <w:rFonts w:asciiTheme="minorHAnsi" w:hAnsiTheme="minorHAnsi" w:cs="Arial"/>
          <w:bCs/>
        </w:rPr>
        <w:t>/interpuesto)</w:t>
      </w:r>
      <w:r w:rsidR="00FD201C" w:rsidRPr="00BD3DF7">
        <w:rPr>
          <w:rFonts w:asciiTheme="minorHAnsi" w:hAnsiTheme="minorHAnsi" w:cs="Arial"/>
          <w:bCs/>
        </w:rPr>
        <w:t xml:space="preserve"> por</w:t>
      </w:r>
      <w:r w:rsidR="00F72213" w:rsidRPr="00BD3DF7">
        <w:rPr>
          <w:rFonts w:asciiTheme="minorHAnsi" w:hAnsiTheme="minorHAnsi" w:cs="Arial"/>
          <w:bCs/>
        </w:rPr>
        <w:t xml:space="preserve"> la</w:t>
      </w:r>
      <w:r w:rsidR="00FD201C" w:rsidRPr="00BD3DF7">
        <w:rPr>
          <w:rFonts w:asciiTheme="minorHAnsi" w:hAnsiTheme="minorHAnsi" w:cs="Arial"/>
          <w:bCs/>
        </w:rPr>
        <w:t xml:space="preserve"> </w:t>
      </w:r>
      <w:r w:rsidR="00065E72">
        <w:rPr>
          <w:rFonts w:asciiTheme="minorHAnsi" w:hAnsiTheme="minorHAnsi" w:cs="Arial"/>
          <w:bCs/>
        </w:rPr>
        <w:t>(</w:t>
      </w:r>
      <w:r w:rsidR="00065E72">
        <w:rPr>
          <w:rFonts w:asciiTheme="minorHAnsi" w:hAnsiTheme="minorHAnsi" w:cs="Arial"/>
          <w:b/>
          <w:bCs/>
          <w:i/>
        </w:rPr>
        <w:t>DEMANDANTE O CONVOCANTE)</w:t>
      </w:r>
      <w:r w:rsidR="00065E72" w:rsidRPr="00BD3DF7">
        <w:rPr>
          <w:rFonts w:asciiTheme="minorHAnsi" w:hAnsiTheme="minorHAnsi" w:cs="Arial"/>
          <w:b/>
          <w:bCs/>
        </w:rPr>
        <w:t xml:space="preserve">, </w:t>
      </w:r>
      <w:r w:rsidR="00065E72">
        <w:rPr>
          <w:rFonts w:asciiTheme="minorHAnsi" w:hAnsiTheme="minorHAnsi" w:cs="Arial"/>
          <w:bCs/>
        </w:rPr>
        <w:t>para</w:t>
      </w:r>
      <w:r w:rsidR="005E6900" w:rsidRPr="00BD3DF7">
        <w:rPr>
          <w:rFonts w:asciiTheme="minorHAnsi" w:hAnsiTheme="minorHAnsi" w:cs="Arial"/>
          <w:bCs/>
        </w:rPr>
        <w:t xml:space="preserve"> dirimir </w:t>
      </w:r>
      <w:r w:rsidR="00065E72">
        <w:rPr>
          <w:rFonts w:asciiTheme="minorHAnsi" w:hAnsiTheme="minorHAnsi" w:cs="Arial"/>
          <w:bCs/>
        </w:rPr>
        <w:t>(tipo de acción)</w:t>
      </w:r>
      <w:r w:rsidR="00FD201C" w:rsidRPr="00BD3DF7">
        <w:rPr>
          <w:rFonts w:asciiTheme="minorHAnsi" w:hAnsiTheme="minorHAnsi" w:cs="Arial"/>
          <w:bCs/>
        </w:rPr>
        <w:t xml:space="preserve">, </w:t>
      </w:r>
      <w:r w:rsidR="00892531">
        <w:rPr>
          <w:rFonts w:asciiTheme="minorHAnsi" w:hAnsiTheme="minorHAnsi" w:cs="Arial"/>
          <w:bCs/>
        </w:rPr>
        <w:t>cuyo conocimiento corresponde a (</w:t>
      </w:r>
      <w:r w:rsidR="00892531">
        <w:rPr>
          <w:rFonts w:asciiTheme="minorHAnsi" w:hAnsiTheme="minorHAnsi" w:cs="Arial"/>
          <w:bCs/>
          <w:i/>
        </w:rPr>
        <w:t>Procuraduría/Despacho Judicial según corresponda)</w:t>
      </w:r>
      <w:r w:rsidR="00C524E6">
        <w:rPr>
          <w:rFonts w:asciiTheme="minorHAnsi" w:hAnsiTheme="minorHAnsi" w:cs="Arial"/>
          <w:bCs/>
          <w:i/>
        </w:rPr>
        <w:t>.</w:t>
      </w:r>
    </w:p>
    <w:p w14:paraId="0BF510EF" w14:textId="77777777" w:rsidR="006437F3" w:rsidRPr="00BD3DF7" w:rsidRDefault="006437F3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lang w:val="es-ES_tradnl"/>
        </w:rPr>
      </w:pPr>
    </w:p>
    <w:p w14:paraId="6E702C51" w14:textId="0862BA94" w:rsidR="006437F3" w:rsidRPr="00BD3DF7" w:rsidRDefault="006437F3" w:rsidP="006437F3">
      <w:pPr>
        <w:shd w:val="clear" w:color="auto" w:fill="FFFFFF"/>
        <w:ind w:left="30"/>
        <w:jc w:val="center"/>
        <w:rPr>
          <w:rFonts w:asciiTheme="minorHAnsi" w:hAnsiTheme="minorHAnsi" w:cs="Arial"/>
          <w:b/>
          <w:lang w:val="es-ES_tradnl"/>
        </w:rPr>
      </w:pPr>
      <w:r w:rsidRPr="00BD3DF7">
        <w:rPr>
          <w:rFonts w:asciiTheme="minorHAnsi" w:hAnsiTheme="minorHAnsi" w:cs="Arial"/>
          <w:b/>
          <w:lang w:val="es-ES_tradnl"/>
        </w:rPr>
        <w:t>DECISIÓN DEL COMITÉ</w:t>
      </w:r>
      <w:r w:rsidR="00D376C2" w:rsidRPr="00BD3DF7">
        <w:rPr>
          <w:rFonts w:asciiTheme="minorHAnsi" w:hAnsiTheme="minorHAnsi" w:cs="Arial"/>
          <w:b/>
          <w:lang w:val="es-ES_tradnl"/>
        </w:rPr>
        <w:t>:</w:t>
      </w:r>
    </w:p>
    <w:p w14:paraId="60610D0B" w14:textId="77777777" w:rsidR="006437F3" w:rsidRPr="00BD3DF7" w:rsidRDefault="006437F3" w:rsidP="006437F3">
      <w:pPr>
        <w:shd w:val="clear" w:color="auto" w:fill="FFFFFF"/>
        <w:ind w:left="30"/>
        <w:jc w:val="both"/>
        <w:rPr>
          <w:rFonts w:asciiTheme="minorHAnsi" w:hAnsiTheme="minorHAnsi" w:cs="Arial"/>
          <w:b/>
          <w:lang w:val="es-ES_tradnl"/>
        </w:rPr>
      </w:pPr>
    </w:p>
    <w:p w14:paraId="3968F629" w14:textId="009689DD" w:rsidR="00065E72" w:rsidRPr="006F5A7B" w:rsidRDefault="00892531" w:rsidP="006437F3">
      <w:pPr>
        <w:tabs>
          <w:tab w:val="left" w:pos="284"/>
        </w:tabs>
        <w:jc w:val="both"/>
        <w:rPr>
          <w:u w:val="single"/>
        </w:rPr>
      </w:pPr>
      <w:r w:rsidRPr="00A97741">
        <w:rPr>
          <w:rFonts w:asciiTheme="minorHAnsi" w:hAnsiTheme="minorHAnsi" w:cs="Tahoma"/>
        </w:rPr>
        <w:t xml:space="preserve">Analizada la recomendación </w:t>
      </w:r>
      <w:r>
        <w:rPr>
          <w:rFonts w:asciiTheme="minorHAnsi" w:hAnsiTheme="minorHAnsi" w:cs="Tahoma"/>
        </w:rPr>
        <w:t>(</w:t>
      </w:r>
      <w:r w:rsidRPr="00A97741">
        <w:rPr>
          <w:rFonts w:asciiTheme="minorHAnsi" w:hAnsiTheme="minorHAnsi" w:cs="Tahoma"/>
        </w:rPr>
        <w:t>de</w:t>
      </w:r>
      <w:r>
        <w:rPr>
          <w:rFonts w:asciiTheme="minorHAnsi" w:hAnsiTheme="minorHAnsi" w:cs="Tahoma"/>
        </w:rPr>
        <w:t xml:space="preserve">l/ de </w:t>
      </w:r>
      <w:r w:rsidRPr="00A97741">
        <w:rPr>
          <w:rFonts w:asciiTheme="minorHAnsi" w:hAnsiTheme="minorHAnsi" w:cs="Tahoma"/>
        </w:rPr>
        <w:t>la</w:t>
      </w:r>
      <w:r>
        <w:rPr>
          <w:rFonts w:asciiTheme="minorHAnsi" w:hAnsiTheme="minorHAnsi" w:cs="Tahoma"/>
        </w:rPr>
        <w:t xml:space="preserve">) </w:t>
      </w:r>
      <w:r w:rsidRPr="00A97741">
        <w:rPr>
          <w:rFonts w:asciiTheme="minorHAnsi" w:hAnsiTheme="minorHAnsi" w:cs="Tahoma"/>
        </w:rPr>
        <w:t>apoderad</w:t>
      </w:r>
      <w:r>
        <w:rPr>
          <w:rFonts w:asciiTheme="minorHAnsi" w:hAnsiTheme="minorHAnsi" w:cs="Tahoma"/>
        </w:rPr>
        <w:t>(o/</w:t>
      </w:r>
      <w:r w:rsidRPr="00A97741">
        <w:rPr>
          <w:rFonts w:asciiTheme="minorHAnsi" w:hAnsiTheme="minorHAnsi" w:cs="Tahoma"/>
        </w:rPr>
        <w:t>a</w:t>
      </w:r>
      <w:r>
        <w:rPr>
          <w:rFonts w:asciiTheme="minorHAnsi" w:hAnsiTheme="minorHAnsi" w:cs="Tahoma"/>
        </w:rPr>
        <w:t>)</w:t>
      </w:r>
      <w:r w:rsidRPr="00A97741">
        <w:rPr>
          <w:rFonts w:asciiTheme="minorHAnsi" w:hAnsiTheme="minorHAnsi" w:cs="Tahoma"/>
        </w:rPr>
        <w:t xml:space="preserve"> de la Entidad y una vez estudiados los fundamentos fácticos, técnicos y jurídicos del presente caso, el Comité de Conciliación de manera unánime ha encontrado ajustada la posición de </w:t>
      </w:r>
      <w:r>
        <w:rPr>
          <w:rFonts w:asciiTheme="minorHAnsi" w:hAnsiTheme="minorHAnsi" w:cs="Tahoma"/>
        </w:rPr>
        <w:t>(</w:t>
      </w:r>
      <w:r w:rsidR="006F5A7B">
        <w:rPr>
          <w:rFonts w:asciiTheme="minorHAnsi" w:hAnsiTheme="minorHAnsi" w:cs="Tahoma"/>
          <w:color w:val="595959" w:themeColor="text1" w:themeTint="A6"/>
        </w:rPr>
        <w:t xml:space="preserve"> indicar la decisión del comité por ejemplo: </w:t>
      </w:r>
      <w:r w:rsidR="006F5A7B" w:rsidRPr="00C524E6">
        <w:rPr>
          <w:rFonts w:asciiTheme="minorHAnsi" w:hAnsiTheme="minorHAnsi" w:cs="Tahoma"/>
          <w:b/>
          <w:highlight w:val="yellow"/>
          <w:u w:val="single"/>
        </w:rPr>
        <w:t xml:space="preserve">ACEPTAR / PRESENTAR LA SIGUIENTE FÓRMULA DE ACUERDO/ </w:t>
      </w:r>
      <w:r w:rsidRPr="00C524E6">
        <w:rPr>
          <w:rFonts w:asciiTheme="minorHAnsi" w:hAnsiTheme="minorHAnsi"/>
          <w:b/>
          <w:highlight w:val="yellow"/>
          <w:u w:val="single"/>
        </w:rPr>
        <w:t>NO PRESENTAR NI ACEPTAR FORMULA DE ACUERDO</w:t>
      </w:r>
      <w:r w:rsidR="006F5A7B" w:rsidRPr="00C524E6">
        <w:rPr>
          <w:rFonts w:asciiTheme="minorHAnsi" w:hAnsiTheme="minorHAnsi"/>
          <w:b/>
          <w:highlight w:val="yellow"/>
          <w:u w:val="single"/>
        </w:rPr>
        <w:t xml:space="preserve">/ </w:t>
      </w:r>
      <w:r w:rsidR="006F5A7B" w:rsidRPr="00C524E6">
        <w:rPr>
          <w:rFonts w:asciiTheme="minorHAnsi" w:hAnsiTheme="minorHAnsi" w:cs="Arial"/>
          <w:b/>
          <w:highlight w:val="yellow"/>
          <w:u w:val="single"/>
          <w:lang w:val="es-ES_tradnl"/>
        </w:rPr>
        <w:t xml:space="preserve">APROBAR EL TEXTO DEL ACUERDO CONCILIATORIO/ </w:t>
      </w:r>
      <w:r w:rsidR="006F5A7B" w:rsidRPr="00C524E6">
        <w:rPr>
          <w:rFonts w:asciiTheme="minorHAnsi" w:hAnsiTheme="minorHAnsi" w:cs="Arial"/>
          <w:b/>
          <w:bCs/>
          <w:highlight w:val="yellow"/>
          <w:u w:val="single"/>
          <w:lang w:val="es-ES_tradnl"/>
        </w:rPr>
        <w:t>NO RECOMENDAR LA SUSCRIPCIÓN DEL ACUERDO CONCILIATORIO EN LOS TÉRMINOS PROPUESTOS)</w:t>
      </w:r>
    </w:p>
    <w:p w14:paraId="5E03E761" w14:textId="15242F55" w:rsidR="00065E72" w:rsidRPr="00065E72" w:rsidRDefault="00065E72" w:rsidP="006437F3">
      <w:pPr>
        <w:tabs>
          <w:tab w:val="left" w:pos="284"/>
        </w:tabs>
        <w:jc w:val="both"/>
      </w:pPr>
    </w:p>
    <w:p w14:paraId="72D45959" w14:textId="308CF831" w:rsidR="006437F3" w:rsidRPr="00BD3DF7" w:rsidRDefault="00065E72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b/>
          <w:u w:val="single"/>
          <w:lang w:val="es-ES_tradnl"/>
        </w:rPr>
      </w:pPr>
      <w:r>
        <w:rPr>
          <w:rFonts w:asciiTheme="minorHAnsi" w:hAnsiTheme="minorHAnsi" w:cs="Arial"/>
          <w:lang w:val="es-ES_tradnl"/>
        </w:rPr>
        <w:t>Lo anterior, en consideración a que (</w:t>
      </w:r>
      <w:r w:rsidRPr="00C524E6">
        <w:rPr>
          <w:rFonts w:asciiTheme="minorHAnsi" w:hAnsiTheme="minorHAnsi" w:cs="Arial"/>
          <w:highlight w:val="yellow"/>
          <w:lang w:val="es-ES_tradnl"/>
        </w:rPr>
        <w:t>Señalar las de manera general las razones por las cuales se tomó la determinación</w:t>
      </w:r>
      <w:r>
        <w:rPr>
          <w:rFonts w:asciiTheme="minorHAnsi" w:hAnsiTheme="minorHAnsi" w:cs="Arial"/>
          <w:lang w:val="es-ES_tradnl"/>
        </w:rPr>
        <w:t xml:space="preserve">) </w:t>
      </w:r>
    </w:p>
    <w:p w14:paraId="31986DCB" w14:textId="2A339F28" w:rsidR="00065E72" w:rsidRDefault="00065E72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b/>
          <w:u w:val="single"/>
          <w:lang w:val="es-ES_tradnl"/>
        </w:rPr>
      </w:pPr>
    </w:p>
    <w:p w14:paraId="196D7A08" w14:textId="50D0FD51" w:rsidR="006F5A7B" w:rsidRPr="008B300C" w:rsidRDefault="006F5A7B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color w:val="595959" w:themeColor="text1" w:themeTint="A6"/>
          <w:lang w:val="es-ES_tradnl"/>
        </w:rPr>
      </w:pPr>
      <w:r w:rsidRPr="00C524E6">
        <w:rPr>
          <w:rFonts w:asciiTheme="minorHAnsi" w:hAnsiTheme="minorHAnsi" w:cs="Arial"/>
          <w:highlight w:val="yellow"/>
          <w:lang w:val="es-ES_tradnl"/>
        </w:rPr>
        <w:t>En los casos que se presente fórmula de acuerdo</w:t>
      </w:r>
      <w:r w:rsidR="008B300C" w:rsidRPr="00C524E6">
        <w:rPr>
          <w:rFonts w:asciiTheme="minorHAnsi" w:hAnsiTheme="minorHAnsi" w:cs="Arial"/>
          <w:highlight w:val="yellow"/>
          <w:lang w:val="es-ES_tradnl"/>
        </w:rPr>
        <w:t xml:space="preserve"> o modificaciones a la propuesta presentada por el convocante</w:t>
      </w:r>
      <w:r w:rsidRPr="00C524E6">
        <w:rPr>
          <w:rFonts w:asciiTheme="minorHAnsi" w:hAnsiTheme="minorHAnsi" w:cs="Arial"/>
          <w:highlight w:val="yellow"/>
          <w:lang w:val="es-ES_tradnl"/>
        </w:rPr>
        <w:t xml:space="preserve">, se </w:t>
      </w:r>
      <w:r w:rsidR="008B300C" w:rsidRPr="00C524E6">
        <w:rPr>
          <w:rFonts w:asciiTheme="minorHAnsi" w:hAnsiTheme="minorHAnsi" w:cs="Arial"/>
          <w:highlight w:val="yellow"/>
          <w:lang w:val="es-ES_tradnl"/>
        </w:rPr>
        <w:t xml:space="preserve">deberá </w:t>
      </w:r>
      <w:r w:rsidR="008B300C" w:rsidRPr="00C524E6">
        <w:rPr>
          <w:rFonts w:asciiTheme="minorHAnsi" w:hAnsiTheme="minorHAnsi" w:cs="Arial"/>
          <w:color w:val="595959" w:themeColor="text1" w:themeTint="A6"/>
          <w:highlight w:val="yellow"/>
          <w:lang w:val="es-ES_tradnl"/>
        </w:rPr>
        <w:t>citar expresamente la fórmula de acuerdo aprobada por el comité de conciliación.</w:t>
      </w:r>
    </w:p>
    <w:p w14:paraId="678C7C1A" w14:textId="456FCF59" w:rsidR="006F5A7B" w:rsidRDefault="006F5A7B" w:rsidP="006437F3">
      <w:pPr>
        <w:tabs>
          <w:tab w:val="left" w:pos="284"/>
        </w:tabs>
        <w:contextualSpacing/>
        <w:jc w:val="both"/>
        <w:rPr>
          <w:rFonts w:asciiTheme="minorHAnsi" w:hAnsiTheme="minorHAnsi" w:cs="Arial"/>
          <w:color w:val="595959" w:themeColor="text1" w:themeTint="A6"/>
          <w:lang w:val="es-ES_tradnl"/>
        </w:rPr>
      </w:pPr>
    </w:p>
    <w:p w14:paraId="577494D4" w14:textId="70DBAED4" w:rsidR="00500850" w:rsidRPr="00BD3DF7" w:rsidRDefault="00500850" w:rsidP="00500850">
      <w:pPr>
        <w:jc w:val="both"/>
        <w:rPr>
          <w:rFonts w:asciiTheme="minorHAnsi" w:hAnsiTheme="minorHAnsi" w:cs="Tahoma"/>
        </w:rPr>
      </w:pPr>
      <w:r w:rsidRPr="00BD3DF7">
        <w:rPr>
          <w:rFonts w:asciiTheme="minorHAnsi" w:hAnsiTheme="minorHAnsi" w:cs="Tahoma"/>
        </w:rPr>
        <w:t xml:space="preserve">La presente se expide a los </w:t>
      </w:r>
      <w:r w:rsidR="00065E72">
        <w:rPr>
          <w:rFonts w:asciiTheme="minorHAnsi" w:hAnsiTheme="minorHAnsi" w:cs="Tahoma"/>
        </w:rPr>
        <w:t>XXX</w:t>
      </w:r>
      <w:r w:rsidR="004B24D5" w:rsidRPr="00BD3DF7">
        <w:rPr>
          <w:rFonts w:asciiTheme="minorHAnsi" w:hAnsiTheme="minorHAnsi" w:cs="Tahoma"/>
          <w:lang w:val="es-MX"/>
        </w:rPr>
        <w:t xml:space="preserve"> (</w:t>
      </w:r>
      <w:r w:rsidR="00065E72">
        <w:rPr>
          <w:rFonts w:asciiTheme="minorHAnsi" w:hAnsiTheme="minorHAnsi" w:cs="Tahoma"/>
          <w:lang w:val="es-MX"/>
        </w:rPr>
        <w:t>XXX</w:t>
      </w:r>
      <w:r w:rsidR="004B24D5" w:rsidRPr="00BD3DF7">
        <w:rPr>
          <w:rFonts w:asciiTheme="minorHAnsi" w:hAnsiTheme="minorHAnsi" w:cs="Tahoma"/>
          <w:lang w:val="es-MX"/>
        </w:rPr>
        <w:t xml:space="preserve">) </w:t>
      </w:r>
      <w:r w:rsidRPr="00BD3DF7">
        <w:rPr>
          <w:rFonts w:asciiTheme="minorHAnsi" w:hAnsiTheme="minorHAnsi" w:cs="Tahoma"/>
        </w:rPr>
        <w:t xml:space="preserve">días del mes de </w:t>
      </w:r>
      <w:r w:rsidR="00065E72">
        <w:rPr>
          <w:rFonts w:asciiTheme="minorHAnsi" w:hAnsiTheme="minorHAnsi" w:cs="Tahoma"/>
        </w:rPr>
        <w:t>xxx</w:t>
      </w:r>
      <w:r w:rsidRPr="00BD3DF7">
        <w:rPr>
          <w:rFonts w:asciiTheme="minorHAnsi" w:hAnsiTheme="minorHAnsi" w:cs="Tahoma"/>
        </w:rPr>
        <w:t xml:space="preserve"> del año </w:t>
      </w:r>
      <w:r w:rsidR="00065E72">
        <w:rPr>
          <w:rFonts w:asciiTheme="minorHAnsi" w:hAnsiTheme="minorHAnsi" w:cs="Tahoma"/>
        </w:rPr>
        <w:t>xxx</w:t>
      </w:r>
      <w:r w:rsidRPr="00BD3DF7">
        <w:rPr>
          <w:rFonts w:asciiTheme="minorHAnsi" w:hAnsiTheme="minorHAnsi" w:cs="Tahoma"/>
        </w:rPr>
        <w:t xml:space="preserve"> (</w:t>
      </w:r>
      <w:r w:rsidR="00065E72">
        <w:rPr>
          <w:rFonts w:asciiTheme="minorHAnsi" w:hAnsiTheme="minorHAnsi" w:cs="Tahoma"/>
        </w:rPr>
        <w:t>xxxx</w:t>
      </w:r>
      <w:r w:rsidRPr="00BD3DF7">
        <w:rPr>
          <w:rFonts w:asciiTheme="minorHAnsi" w:hAnsiTheme="minorHAnsi" w:cs="Tahoma"/>
        </w:rPr>
        <w:t>).</w:t>
      </w:r>
    </w:p>
    <w:p w14:paraId="2E7E7FA1" w14:textId="084F7216" w:rsidR="006437F3" w:rsidRDefault="006437F3" w:rsidP="006437F3">
      <w:pPr>
        <w:jc w:val="both"/>
        <w:rPr>
          <w:rFonts w:asciiTheme="minorHAnsi" w:hAnsiTheme="minorHAnsi" w:cs="Arial"/>
          <w:b/>
        </w:rPr>
      </w:pPr>
    </w:p>
    <w:p w14:paraId="6AD85B9B" w14:textId="77777777" w:rsidR="00BD3DF7" w:rsidRPr="00BD3DF7" w:rsidRDefault="00BD3DF7" w:rsidP="006437F3">
      <w:pPr>
        <w:jc w:val="both"/>
        <w:rPr>
          <w:rFonts w:asciiTheme="minorHAnsi" w:hAnsiTheme="minorHAnsi" w:cs="Arial"/>
          <w:b/>
        </w:rPr>
      </w:pPr>
    </w:p>
    <w:p w14:paraId="45F30B92" w14:textId="77777777" w:rsidR="007747BC" w:rsidRPr="00BD3DF7" w:rsidRDefault="007747BC" w:rsidP="006437F3">
      <w:pPr>
        <w:jc w:val="both"/>
        <w:rPr>
          <w:rFonts w:asciiTheme="minorHAnsi" w:hAnsiTheme="minorHAnsi" w:cs="Arial"/>
          <w:b/>
        </w:rPr>
      </w:pPr>
    </w:p>
    <w:p w14:paraId="66F8D2E5" w14:textId="38CDE8D1" w:rsidR="00BD3DF7" w:rsidRPr="00BD3DF7" w:rsidRDefault="00065E72" w:rsidP="00BD3DF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NOMBRE DEL SECRETARIO</w:t>
      </w:r>
    </w:p>
    <w:p w14:paraId="72BF8211" w14:textId="77777777" w:rsidR="00BD3DF7" w:rsidRPr="00BD3DF7" w:rsidRDefault="00BD3DF7" w:rsidP="00BD3DF7">
      <w:pPr>
        <w:jc w:val="center"/>
        <w:rPr>
          <w:rFonts w:asciiTheme="minorHAnsi" w:hAnsiTheme="minorHAnsi" w:cs="Arial"/>
        </w:rPr>
      </w:pPr>
      <w:r w:rsidRPr="00BD3DF7">
        <w:rPr>
          <w:rFonts w:asciiTheme="minorHAnsi" w:hAnsiTheme="minorHAnsi" w:cs="Arial"/>
        </w:rPr>
        <w:t>Secretario Técnico del Comité de Conciliación</w:t>
      </w:r>
    </w:p>
    <w:p w14:paraId="37EDAF14" w14:textId="77777777" w:rsidR="00BD3DF7" w:rsidRPr="00DF4B77" w:rsidRDefault="00BD3DF7" w:rsidP="00BD3DF7">
      <w:pPr>
        <w:jc w:val="both"/>
        <w:rPr>
          <w:rFonts w:asciiTheme="minorHAnsi" w:hAnsiTheme="minorHAnsi" w:cs="Tahoma"/>
          <w:sz w:val="22"/>
          <w:szCs w:val="22"/>
          <w:lang w:val="es-MX"/>
        </w:rPr>
      </w:pPr>
    </w:p>
    <w:p w14:paraId="34625122" w14:textId="562ABCFE" w:rsidR="00BD3DF7" w:rsidRPr="00CA3CDE" w:rsidRDefault="00BD3DF7" w:rsidP="00BD3DF7">
      <w:pPr>
        <w:jc w:val="both"/>
        <w:rPr>
          <w:rFonts w:asciiTheme="minorHAnsi" w:hAnsiTheme="minorHAnsi" w:cs="Arial"/>
          <w:sz w:val="16"/>
          <w:szCs w:val="16"/>
          <w:lang w:val="es-MX"/>
        </w:rPr>
      </w:pPr>
      <w:r w:rsidRPr="00CA3CDE">
        <w:rPr>
          <w:rFonts w:asciiTheme="minorHAnsi" w:hAnsiTheme="minorHAnsi" w:cs="Tahoma"/>
          <w:sz w:val="16"/>
          <w:szCs w:val="16"/>
          <w:lang w:val="es-MX"/>
        </w:rPr>
        <w:t>Revisó:</w:t>
      </w:r>
      <w:r w:rsidRPr="00CA3CDE">
        <w:rPr>
          <w:rFonts w:asciiTheme="minorHAnsi" w:hAnsiTheme="minorHAnsi" w:cs="Tahoma"/>
          <w:sz w:val="16"/>
          <w:szCs w:val="16"/>
          <w:lang w:val="es-MX"/>
        </w:rPr>
        <w:tab/>
      </w:r>
      <w:r w:rsidRPr="00CA3CDE">
        <w:rPr>
          <w:rFonts w:asciiTheme="minorHAnsi" w:hAnsiTheme="minorHAnsi" w:cs="Tahoma"/>
          <w:sz w:val="16"/>
          <w:szCs w:val="16"/>
          <w:lang w:val="es-MX"/>
        </w:rPr>
        <w:tab/>
      </w:r>
      <w:r w:rsidR="00892531">
        <w:rPr>
          <w:rFonts w:asciiTheme="minorHAnsi" w:hAnsiTheme="minorHAnsi" w:cs="Tahoma"/>
          <w:sz w:val="16"/>
          <w:szCs w:val="16"/>
          <w:lang w:val="es-MX"/>
        </w:rPr>
        <w:t>XXXXXX</w:t>
      </w:r>
      <w:r w:rsidRPr="0083276A">
        <w:rPr>
          <w:rFonts w:asciiTheme="minorHAnsi" w:hAnsiTheme="minorHAnsi" w:cs="Tahoma"/>
          <w:sz w:val="16"/>
          <w:szCs w:val="16"/>
          <w:lang w:val="es-ES_tradnl"/>
        </w:rPr>
        <w:t xml:space="preserve"> </w:t>
      </w:r>
      <w:r w:rsidRPr="00CA3CDE">
        <w:rPr>
          <w:rFonts w:asciiTheme="minorHAnsi" w:hAnsiTheme="minorHAnsi" w:cs="Tahoma"/>
          <w:sz w:val="16"/>
          <w:szCs w:val="16"/>
          <w:lang w:val="es-MX"/>
        </w:rPr>
        <w:t xml:space="preserve">– </w:t>
      </w:r>
      <w:r w:rsidR="00892531">
        <w:rPr>
          <w:rFonts w:asciiTheme="minorHAnsi" w:hAnsiTheme="minorHAnsi" w:cs="Arial"/>
          <w:sz w:val="16"/>
          <w:szCs w:val="16"/>
          <w:lang w:val="es-MX"/>
        </w:rPr>
        <w:t>XXXXX</w:t>
      </w:r>
    </w:p>
    <w:p w14:paraId="1E34A9D4" w14:textId="2D81C895" w:rsidR="006437F3" w:rsidRDefault="006437F3" w:rsidP="00BD3DF7">
      <w:pPr>
        <w:jc w:val="center"/>
        <w:rPr>
          <w:rFonts w:asciiTheme="minorHAnsi" w:hAnsiTheme="minorHAnsi" w:cs="Arial"/>
          <w:sz w:val="18"/>
          <w:szCs w:val="16"/>
        </w:rPr>
      </w:pPr>
    </w:p>
    <w:sectPr w:rsidR="006437F3" w:rsidSect="002D1FB3">
      <w:headerReference w:type="default" r:id="rId9"/>
      <w:footerReference w:type="default" r:id="rId10"/>
      <w:pgSz w:w="12240" w:h="15840" w:code="1"/>
      <w:pgMar w:top="1417" w:right="1750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F9A3" w14:textId="77777777" w:rsidR="00687430" w:rsidRDefault="00687430">
      <w:r>
        <w:separator/>
      </w:r>
    </w:p>
  </w:endnote>
  <w:endnote w:type="continuationSeparator" w:id="0">
    <w:p w14:paraId="38F79A15" w14:textId="77777777" w:rsidR="00687430" w:rsidRDefault="0068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DA5" w14:textId="6FE1D5AB" w:rsidR="00687473" w:rsidRPr="00A21280" w:rsidRDefault="00B2621F" w:rsidP="00687473">
    <w:pPr>
      <w:pStyle w:val="Piedepgina"/>
      <w:tabs>
        <w:tab w:val="clear" w:pos="8504"/>
        <w:tab w:val="right" w:pos="9873"/>
      </w:tabs>
      <w:jc w:val="center"/>
      <w:rPr>
        <w:rFonts w:ascii="Calibri" w:hAnsi="Calibri"/>
        <w:sz w:val="16"/>
        <w:szCs w:val="16"/>
      </w:rPr>
    </w:pPr>
    <w:r w:rsidRPr="00B2621F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22D938F" wp14:editId="095D0F43">
          <wp:simplePos x="0" y="0"/>
          <wp:positionH relativeFrom="column">
            <wp:posOffset>3923030</wp:posOffset>
          </wp:positionH>
          <wp:positionV relativeFrom="paragraph">
            <wp:posOffset>-400685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621F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E22324B" wp14:editId="6B55B130">
          <wp:simplePos x="0" y="0"/>
          <wp:positionH relativeFrom="margin">
            <wp:posOffset>-793750</wp:posOffset>
          </wp:positionH>
          <wp:positionV relativeFrom="paragraph">
            <wp:posOffset>-629285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60FD" w14:textId="77777777" w:rsidR="00687430" w:rsidRDefault="00687430">
      <w:r>
        <w:separator/>
      </w:r>
    </w:p>
  </w:footnote>
  <w:footnote w:type="continuationSeparator" w:id="0">
    <w:p w14:paraId="039A700D" w14:textId="77777777" w:rsidR="00687430" w:rsidRDefault="0068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18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864"/>
      <w:gridCol w:w="1517"/>
      <w:gridCol w:w="3516"/>
      <w:gridCol w:w="1091"/>
      <w:gridCol w:w="830"/>
    </w:tblGrid>
    <w:tr w:rsidR="00B2621F" w14:paraId="79AC34A8" w14:textId="77777777" w:rsidTr="00410588">
      <w:trPr>
        <w:trHeight w:val="419"/>
        <w:jc w:val="center"/>
      </w:trPr>
      <w:tc>
        <w:tcPr>
          <w:tcW w:w="1864" w:type="dxa"/>
          <w:vMerge w:val="restart"/>
          <w:shd w:val="clear" w:color="auto" w:fill="auto"/>
          <w:vAlign w:val="center"/>
        </w:tcPr>
        <w:p w14:paraId="0ADE986B" w14:textId="77777777" w:rsidR="00B2621F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F1E69EE" wp14:editId="7CD2D115">
                <wp:simplePos x="0" y="0"/>
                <wp:positionH relativeFrom="column">
                  <wp:posOffset>26035</wp:posOffset>
                </wp:positionH>
                <wp:positionV relativeFrom="paragraph">
                  <wp:posOffset>6350</wp:posOffset>
                </wp:positionV>
                <wp:extent cx="984250" cy="444500"/>
                <wp:effectExtent l="0" t="0" r="6350" b="0"/>
                <wp:wrapNone/>
                <wp:docPr id="2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0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17" w:type="dxa"/>
          <w:shd w:val="clear" w:color="auto" w:fill="DEEAF6"/>
          <w:vAlign w:val="center"/>
        </w:tcPr>
        <w:p w14:paraId="1889F22D" w14:textId="77777777" w:rsidR="00B2621F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16" w:type="dxa"/>
          <w:shd w:val="clear" w:color="auto" w:fill="auto"/>
          <w:vAlign w:val="center"/>
        </w:tcPr>
        <w:p w14:paraId="7F1C6FC0" w14:textId="77777777" w:rsidR="00B2621F" w:rsidRPr="005F13DC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5F13DC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GESTIÓN JURÍDICA </w:t>
          </w:r>
        </w:p>
      </w:tc>
      <w:tc>
        <w:tcPr>
          <w:tcW w:w="1091" w:type="dxa"/>
          <w:shd w:val="clear" w:color="auto" w:fill="DEEAF6"/>
          <w:vAlign w:val="center"/>
        </w:tcPr>
        <w:p w14:paraId="00F81CED" w14:textId="77777777" w:rsidR="00B2621F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30" w:type="dxa"/>
          <w:shd w:val="clear" w:color="auto" w:fill="auto"/>
          <w:vAlign w:val="center"/>
        </w:tcPr>
        <w:p w14:paraId="497A7375" w14:textId="77777777" w:rsidR="00B2621F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GJ-F04</w:t>
          </w:r>
        </w:p>
      </w:tc>
    </w:tr>
    <w:tr w:rsidR="00B2621F" w14:paraId="20441676" w14:textId="77777777" w:rsidTr="00410588">
      <w:trPr>
        <w:trHeight w:val="502"/>
        <w:jc w:val="center"/>
      </w:trPr>
      <w:tc>
        <w:tcPr>
          <w:tcW w:w="1864" w:type="dxa"/>
          <w:vMerge/>
          <w:shd w:val="clear" w:color="auto" w:fill="auto"/>
          <w:vAlign w:val="center"/>
        </w:tcPr>
        <w:p w14:paraId="5E6CFE93" w14:textId="77777777" w:rsidR="00B2621F" w:rsidRDefault="00B2621F" w:rsidP="00B262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17" w:type="dxa"/>
          <w:shd w:val="clear" w:color="auto" w:fill="DEEAF6"/>
          <w:vAlign w:val="center"/>
        </w:tcPr>
        <w:p w14:paraId="166F3CD3" w14:textId="77777777" w:rsidR="00B2621F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16" w:type="dxa"/>
          <w:shd w:val="clear" w:color="auto" w:fill="auto"/>
          <w:vAlign w:val="center"/>
        </w:tcPr>
        <w:p w14:paraId="447D21F3" w14:textId="77777777" w:rsidR="00B2621F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Certificación de secretaria técnica de </w:t>
          </w:r>
        </w:p>
        <w:p w14:paraId="0F8C4311" w14:textId="77777777" w:rsidR="00B2621F" w:rsidRPr="005F13DC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comité de conciliación</w:t>
          </w:r>
        </w:p>
      </w:tc>
      <w:tc>
        <w:tcPr>
          <w:tcW w:w="1091" w:type="dxa"/>
          <w:shd w:val="clear" w:color="auto" w:fill="DEEAF6"/>
          <w:vAlign w:val="center"/>
        </w:tcPr>
        <w:p w14:paraId="12F5AA36" w14:textId="77777777" w:rsidR="00B2621F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30" w:type="dxa"/>
          <w:shd w:val="clear" w:color="auto" w:fill="auto"/>
          <w:vAlign w:val="center"/>
        </w:tcPr>
        <w:p w14:paraId="758F9495" w14:textId="77777777" w:rsidR="00B2621F" w:rsidRDefault="00B2621F" w:rsidP="00B26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31F75955" w14:textId="77777777" w:rsidR="001F39AC" w:rsidRDefault="00687430" w:rsidP="00F21D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50A0"/>
    <w:rsid w:val="00007C4A"/>
    <w:rsid w:val="000405CF"/>
    <w:rsid w:val="00044233"/>
    <w:rsid w:val="00052736"/>
    <w:rsid w:val="00062310"/>
    <w:rsid w:val="00065E72"/>
    <w:rsid w:val="000A1114"/>
    <w:rsid w:val="0018525C"/>
    <w:rsid w:val="001B7BBD"/>
    <w:rsid w:val="001C63FD"/>
    <w:rsid w:val="001D550F"/>
    <w:rsid w:val="001F1ACE"/>
    <w:rsid w:val="001F47A8"/>
    <w:rsid w:val="00261636"/>
    <w:rsid w:val="00264A86"/>
    <w:rsid w:val="00293250"/>
    <w:rsid w:val="002B5245"/>
    <w:rsid w:val="002E5CFC"/>
    <w:rsid w:val="0037537A"/>
    <w:rsid w:val="00386AD7"/>
    <w:rsid w:val="00395CA5"/>
    <w:rsid w:val="003D3A69"/>
    <w:rsid w:val="003E40C1"/>
    <w:rsid w:val="0044522F"/>
    <w:rsid w:val="00482154"/>
    <w:rsid w:val="004B24D5"/>
    <w:rsid w:val="004D472F"/>
    <w:rsid w:val="004E17CA"/>
    <w:rsid w:val="004F1B4F"/>
    <w:rsid w:val="00500850"/>
    <w:rsid w:val="00536BEE"/>
    <w:rsid w:val="00537714"/>
    <w:rsid w:val="00571148"/>
    <w:rsid w:val="00583F4D"/>
    <w:rsid w:val="005849FD"/>
    <w:rsid w:val="005E6900"/>
    <w:rsid w:val="006437F3"/>
    <w:rsid w:val="00660158"/>
    <w:rsid w:val="00687430"/>
    <w:rsid w:val="006F5A7B"/>
    <w:rsid w:val="007747BC"/>
    <w:rsid w:val="0078178F"/>
    <w:rsid w:val="007B4390"/>
    <w:rsid w:val="007C156B"/>
    <w:rsid w:val="00842CC2"/>
    <w:rsid w:val="008842FB"/>
    <w:rsid w:val="00892531"/>
    <w:rsid w:val="008B300C"/>
    <w:rsid w:val="008B4427"/>
    <w:rsid w:val="008C0BFD"/>
    <w:rsid w:val="008D4D5E"/>
    <w:rsid w:val="009355DC"/>
    <w:rsid w:val="009773DD"/>
    <w:rsid w:val="00984288"/>
    <w:rsid w:val="009A63D7"/>
    <w:rsid w:val="009B2912"/>
    <w:rsid w:val="00A741A9"/>
    <w:rsid w:val="00A945D3"/>
    <w:rsid w:val="00B00E33"/>
    <w:rsid w:val="00B2621F"/>
    <w:rsid w:val="00B4194C"/>
    <w:rsid w:val="00BB7C21"/>
    <w:rsid w:val="00BD3DF7"/>
    <w:rsid w:val="00C15DFE"/>
    <w:rsid w:val="00C524E6"/>
    <w:rsid w:val="00C853F1"/>
    <w:rsid w:val="00D369EB"/>
    <w:rsid w:val="00D376C2"/>
    <w:rsid w:val="00D66579"/>
    <w:rsid w:val="00D765ED"/>
    <w:rsid w:val="00D772C6"/>
    <w:rsid w:val="00D80BF9"/>
    <w:rsid w:val="00DA0960"/>
    <w:rsid w:val="00DA4BC7"/>
    <w:rsid w:val="00DA6126"/>
    <w:rsid w:val="00DB04A4"/>
    <w:rsid w:val="00E23025"/>
    <w:rsid w:val="00E31631"/>
    <w:rsid w:val="00E411CF"/>
    <w:rsid w:val="00E9761E"/>
    <w:rsid w:val="00EC529F"/>
    <w:rsid w:val="00ED21EC"/>
    <w:rsid w:val="00ED2877"/>
    <w:rsid w:val="00EF48D0"/>
    <w:rsid w:val="00F02044"/>
    <w:rsid w:val="00F72213"/>
    <w:rsid w:val="00F764A7"/>
    <w:rsid w:val="00FD201C"/>
    <w:rsid w:val="00FE18BE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A830"/>
  <w15:chartTrackingRefBased/>
  <w15:docId w15:val="{00530941-F74D-48A1-9F68-FABCAB4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437F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43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qFormat/>
    <w:rsid w:val="006437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6437F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1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1E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1875B-39E6-4037-9B52-005144409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03304C-9F0D-4A24-A842-EC491CE0D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00C7A-7F3F-4D9C-A2CE-48E10765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Astrid Cruz Martinez</dc:creator>
  <cp:keywords/>
  <dc:description/>
  <cp:lastModifiedBy>Luis Gabriel</cp:lastModifiedBy>
  <cp:revision>2</cp:revision>
  <cp:lastPrinted>2018-06-21T02:09:00Z</cp:lastPrinted>
  <dcterms:created xsi:type="dcterms:W3CDTF">2022-02-22T16:49:00Z</dcterms:created>
  <dcterms:modified xsi:type="dcterms:W3CDTF">2022-02-22T16:49:00Z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